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80" w:rsidRDefault="00820D80" w:rsidP="00820D80">
      <w:r>
        <w:t>Elley is from Albury, which is a regional town on the NSW side of the NSW/VIC border. She graduated with a Bachelor of Forensic Science and a Bachelor of Criminology, both with Distinction, in 2015, from Deakin University. The scholarship will assist in her medicinal chemistry studies towards her PhD. Elley’s work is looking at the synthesis of compounds that will be tested for their ability to treat metabolic disorders such as diabetes. Congratulations Elley.”</w:t>
      </w:r>
    </w:p>
    <w:p w:rsidR="00F87EAC" w:rsidRDefault="00820D80">
      <w:bookmarkStart w:id="0" w:name="_GoBack"/>
      <w:bookmarkEnd w:id="0"/>
    </w:p>
    <w:sectPr w:rsidR="00F87EAC" w:rsidSect="0036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81"/>
    <w:rsid w:val="00362CCA"/>
    <w:rsid w:val="00546E67"/>
    <w:rsid w:val="00820D80"/>
    <w:rsid w:val="00A65E6F"/>
    <w:rsid w:val="00AD2F6C"/>
    <w:rsid w:val="00B07881"/>
    <w:rsid w:val="00CA7560"/>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EF36C-DFCE-425A-BA2C-2E2FAC2E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0D80"/>
    <w:pPr>
      <w:spacing w:after="0" w:line="240"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Rowe</dc:creator>
  <cp:keywords/>
  <dc:description/>
  <cp:lastModifiedBy>Marketing Rowe</cp:lastModifiedBy>
  <cp:revision>2</cp:revision>
  <dcterms:created xsi:type="dcterms:W3CDTF">2017-02-28T07:23:00Z</dcterms:created>
  <dcterms:modified xsi:type="dcterms:W3CDTF">2017-02-28T07:23:00Z</dcterms:modified>
</cp:coreProperties>
</file>